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506970" cy="3305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5C" w:rsidRDefault="00312E5C" w:rsidP="00E96AB6">
      <w:pPr>
        <w:tabs>
          <w:tab w:val="left" w:pos="655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tabs>
          <w:tab w:val="left" w:pos="733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AB0" w:rsidRPr="00CB3AB0" w:rsidRDefault="00CB3AB0" w:rsidP="00E96AB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B3AB0" w:rsidRPr="00CB3AB0" w:rsidRDefault="00CB3AB0" w:rsidP="00CB3AB0">
      <w:pPr>
        <w:ind w:left="284"/>
        <w:jc w:val="center"/>
        <w:rPr>
          <w:b/>
          <w:sz w:val="28"/>
          <w:szCs w:val="28"/>
        </w:rPr>
      </w:pPr>
      <w:r w:rsidRPr="00CB3AB0">
        <w:rPr>
          <w:b/>
          <w:sz w:val="28"/>
          <w:szCs w:val="28"/>
        </w:rPr>
        <w:t xml:space="preserve">Постановление Правительства Москвы от 07.12.2021 N 1899-ПП "О внесении изменений в постановление Правительства Москвы </w:t>
      </w:r>
      <w:r>
        <w:rPr>
          <w:b/>
          <w:sz w:val="28"/>
          <w:szCs w:val="28"/>
        </w:rPr>
        <w:t xml:space="preserve">                        </w:t>
      </w:r>
      <w:r w:rsidRPr="00CB3AB0">
        <w:rPr>
          <w:b/>
          <w:sz w:val="28"/>
          <w:szCs w:val="28"/>
        </w:rPr>
        <w:t>от 13 декабря 2016 г. N 848-ПП «Об утверждении цен, ставок и тарифов на жилищно-коммунальные услуги для населения»</w:t>
      </w:r>
    </w:p>
    <w:tbl>
      <w:tblPr>
        <w:tblW w:w="10597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074"/>
        <w:gridCol w:w="3071"/>
      </w:tblGrid>
      <w:tr w:rsidR="00CB3AB0" w:rsidRPr="00C52FE1" w:rsidTr="00CB3AB0">
        <w:tc>
          <w:tcPr>
            <w:tcW w:w="4452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(со второго этажа)</w:t>
            </w:r>
          </w:p>
        </w:tc>
        <w:tc>
          <w:tcPr>
            <w:tcW w:w="3071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(на первом этаже)</w:t>
            </w:r>
          </w:p>
        </w:tc>
      </w:tr>
      <w:tr w:rsidR="00CB3AB0" w:rsidRPr="00C52FE1" w:rsidTr="00CB3AB0">
        <w:tc>
          <w:tcPr>
            <w:tcW w:w="10597" w:type="dxa"/>
            <w:gridSpan w:val="3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Категории </w:t>
            </w:r>
            <w:r w:rsidRPr="00C52FE1">
              <w:rPr>
                <w:b/>
                <w:bCs/>
                <w:sz w:val="24"/>
                <w:szCs w:val="24"/>
              </w:rPr>
              <w:t>многоквартирных домов (руб. за 1 кв.м)</w:t>
            </w:r>
          </w:p>
        </w:tc>
      </w:tr>
      <w:tr w:rsidR="00CB3AB0" w:rsidRPr="00C52FE1" w:rsidTr="00CB3AB0">
        <w:trPr>
          <w:trHeight w:val="1035"/>
        </w:trPr>
        <w:tc>
          <w:tcPr>
            <w:tcW w:w="4452" w:type="dxa"/>
            <w:shd w:val="clear" w:color="auto" w:fill="auto"/>
          </w:tcPr>
          <w:p w:rsidR="00CB3AB0" w:rsidRPr="00C52FE1" w:rsidRDefault="00CB3AB0" w:rsidP="00F74D13">
            <w:pPr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>Дома со всеми удобствами, с лифтом и мусоропроводом</w:t>
            </w:r>
          </w:p>
        </w:tc>
        <w:tc>
          <w:tcPr>
            <w:tcW w:w="3074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28,48</w:t>
            </w:r>
          </w:p>
        </w:tc>
        <w:tc>
          <w:tcPr>
            <w:tcW w:w="3071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23,86</w:t>
            </w:r>
          </w:p>
        </w:tc>
      </w:tr>
      <w:tr w:rsidR="00CB3AB0" w:rsidRPr="00C52FE1" w:rsidTr="00CB3AB0">
        <w:trPr>
          <w:trHeight w:val="931"/>
        </w:trPr>
        <w:tc>
          <w:tcPr>
            <w:tcW w:w="4452" w:type="dxa"/>
            <w:shd w:val="clear" w:color="auto" w:fill="auto"/>
          </w:tcPr>
          <w:p w:rsidR="00CB3AB0" w:rsidRPr="00C52FE1" w:rsidRDefault="00CB3AB0" w:rsidP="00F74D13">
            <w:pPr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>Дома со всеми удобствами, с лифтом, без мусоропровода</w:t>
            </w:r>
          </w:p>
        </w:tc>
        <w:tc>
          <w:tcPr>
            <w:tcW w:w="3074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25,70</w:t>
            </w:r>
          </w:p>
        </w:tc>
        <w:tc>
          <w:tcPr>
            <w:tcW w:w="3071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21,08</w:t>
            </w:r>
          </w:p>
        </w:tc>
      </w:tr>
      <w:tr w:rsidR="00CB3AB0" w:rsidRPr="00C52FE1" w:rsidTr="00CB3AB0">
        <w:trPr>
          <w:trHeight w:val="878"/>
        </w:trPr>
        <w:tc>
          <w:tcPr>
            <w:tcW w:w="4452" w:type="dxa"/>
            <w:shd w:val="clear" w:color="auto" w:fill="auto"/>
          </w:tcPr>
          <w:p w:rsidR="00CB3AB0" w:rsidRPr="00C52FE1" w:rsidRDefault="00CB3AB0" w:rsidP="00F74D13">
            <w:pPr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 xml:space="preserve">Дома со всеми удобствами, 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C52FE1">
              <w:rPr>
                <w:b/>
                <w:bCs/>
                <w:sz w:val="24"/>
                <w:szCs w:val="24"/>
              </w:rPr>
              <w:t xml:space="preserve"> лифта, с мусоропроводом</w:t>
            </w:r>
          </w:p>
        </w:tc>
        <w:tc>
          <w:tcPr>
            <w:tcW w:w="3074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23,86</w:t>
            </w:r>
          </w:p>
        </w:tc>
        <w:tc>
          <w:tcPr>
            <w:tcW w:w="3071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23,86</w:t>
            </w:r>
          </w:p>
        </w:tc>
      </w:tr>
      <w:tr w:rsidR="00CB3AB0" w:rsidRPr="00C52FE1" w:rsidTr="00CB3AB0">
        <w:tc>
          <w:tcPr>
            <w:tcW w:w="4452" w:type="dxa"/>
            <w:shd w:val="clear" w:color="auto" w:fill="auto"/>
          </w:tcPr>
          <w:p w:rsidR="00CB3AB0" w:rsidRPr="00C52FE1" w:rsidRDefault="00CB3AB0" w:rsidP="00F74D13">
            <w:pPr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>Дома со всеми удобствами, без лифта, без мусоропровода</w:t>
            </w:r>
          </w:p>
        </w:tc>
        <w:tc>
          <w:tcPr>
            <w:tcW w:w="3074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21,08</w:t>
            </w:r>
          </w:p>
        </w:tc>
        <w:tc>
          <w:tcPr>
            <w:tcW w:w="3071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21,08</w:t>
            </w:r>
          </w:p>
        </w:tc>
      </w:tr>
      <w:tr w:rsidR="00CB3AB0" w:rsidRPr="00C52FE1" w:rsidTr="00CB3AB0">
        <w:tc>
          <w:tcPr>
            <w:tcW w:w="4452" w:type="dxa"/>
            <w:shd w:val="clear" w:color="auto" w:fill="auto"/>
          </w:tcPr>
          <w:p w:rsidR="00CB3AB0" w:rsidRPr="00C52FE1" w:rsidRDefault="00CB3AB0" w:rsidP="00F74D13">
            <w:pPr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>Дома без одного или более видов удобств или износом 60 % и более, а также квартиры, признанные в установленном порядке непригодными для проживания</w:t>
            </w:r>
          </w:p>
        </w:tc>
        <w:tc>
          <w:tcPr>
            <w:tcW w:w="3074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10,98</w:t>
            </w:r>
          </w:p>
        </w:tc>
        <w:tc>
          <w:tcPr>
            <w:tcW w:w="3071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  <w:r w:rsidRPr="00C52FE1">
              <w:rPr>
                <w:sz w:val="24"/>
                <w:szCs w:val="24"/>
              </w:rPr>
              <w:t>10,98</w:t>
            </w:r>
          </w:p>
          <w:p w:rsidR="00CB3AB0" w:rsidRPr="00C52FE1" w:rsidRDefault="00CB3AB0" w:rsidP="00F74D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3AB0" w:rsidRDefault="00CB3AB0" w:rsidP="00CB3AB0">
      <w:pPr>
        <w:rPr>
          <w:sz w:val="28"/>
          <w:szCs w:val="28"/>
        </w:rPr>
      </w:pPr>
      <w:bookmarkStart w:id="0" w:name="_GoBack"/>
      <w:bookmarkEnd w:id="0"/>
    </w:p>
    <w:p w:rsidR="00CB3AB0" w:rsidRDefault="00CB3AB0" w:rsidP="00CB3AB0">
      <w:pPr>
        <w:ind w:left="284"/>
        <w:jc w:val="center"/>
        <w:rPr>
          <w:b/>
          <w:bCs/>
          <w:sz w:val="28"/>
          <w:szCs w:val="28"/>
        </w:rPr>
      </w:pPr>
      <w:r w:rsidRPr="00272DD5">
        <w:rPr>
          <w:b/>
          <w:bCs/>
          <w:sz w:val="28"/>
          <w:szCs w:val="28"/>
        </w:rPr>
        <w:t>Ставка взноса на капитальный ремонт с 01.01.2022 года</w:t>
      </w:r>
      <w:r>
        <w:rPr>
          <w:b/>
          <w:bCs/>
          <w:sz w:val="28"/>
          <w:szCs w:val="28"/>
        </w:rPr>
        <w:t xml:space="preserve"> (руб.) на основании </w:t>
      </w:r>
      <w:r w:rsidRPr="00272DD5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 w:rsidRPr="00272DD5">
        <w:rPr>
          <w:b/>
          <w:bCs/>
          <w:sz w:val="28"/>
          <w:szCs w:val="28"/>
        </w:rPr>
        <w:t xml:space="preserve"> Правительства Москвы от 07.12.2021 N 1900-ПП</w:t>
      </w:r>
      <w:r>
        <w:rPr>
          <w:b/>
          <w:bCs/>
          <w:sz w:val="28"/>
          <w:szCs w:val="28"/>
        </w:rPr>
        <w:t>.</w:t>
      </w:r>
    </w:p>
    <w:tbl>
      <w:tblPr>
        <w:tblW w:w="10597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4609"/>
      </w:tblGrid>
      <w:tr w:rsidR="00CB3AB0" w:rsidRPr="00C52FE1" w:rsidTr="00CB3AB0">
        <w:trPr>
          <w:trHeight w:val="723"/>
        </w:trPr>
        <w:tc>
          <w:tcPr>
            <w:tcW w:w="5988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4609" w:type="dxa"/>
            <w:shd w:val="clear" w:color="auto" w:fill="auto"/>
          </w:tcPr>
          <w:p w:rsidR="00CB3AB0" w:rsidRPr="00C52FE1" w:rsidRDefault="00CB3AB0" w:rsidP="00F74D13">
            <w:pPr>
              <w:jc w:val="center"/>
              <w:rPr>
                <w:b/>
                <w:bCs/>
                <w:sz w:val="24"/>
                <w:szCs w:val="24"/>
              </w:rPr>
            </w:pPr>
            <w:r w:rsidRPr="00C52FE1">
              <w:rPr>
                <w:b/>
                <w:bCs/>
                <w:sz w:val="24"/>
                <w:szCs w:val="24"/>
              </w:rPr>
              <w:t>20,99</w:t>
            </w:r>
          </w:p>
        </w:tc>
      </w:tr>
    </w:tbl>
    <w:p w:rsidR="003D1576" w:rsidRPr="003D1576" w:rsidRDefault="003D1576" w:rsidP="00CB3AB0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D1576" w:rsidRPr="003D1576" w:rsidSect="00CB3AB0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B8" w:rsidRDefault="00F54FB8" w:rsidP="00677849">
      <w:pPr>
        <w:spacing w:after="0" w:line="240" w:lineRule="auto"/>
      </w:pPr>
      <w:r>
        <w:separator/>
      </w:r>
    </w:p>
  </w:endnote>
  <w:endnote w:type="continuationSeparator" w:id="0">
    <w:p w:rsidR="00F54FB8" w:rsidRDefault="00F54FB8" w:rsidP="006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B8" w:rsidRDefault="00F54FB8" w:rsidP="00677849">
      <w:pPr>
        <w:spacing w:after="0" w:line="240" w:lineRule="auto"/>
      </w:pPr>
      <w:r>
        <w:separator/>
      </w:r>
    </w:p>
  </w:footnote>
  <w:footnote w:type="continuationSeparator" w:id="0">
    <w:p w:rsidR="00F54FB8" w:rsidRDefault="00F54FB8" w:rsidP="0067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7"/>
    <w:rsid w:val="000516E2"/>
    <w:rsid w:val="00161A38"/>
    <w:rsid w:val="00170787"/>
    <w:rsid w:val="00300DB6"/>
    <w:rsid w:val="00312E5C"/>
    <w:rsid w:val="003D1576"/>
    <w:rsid w:val="00440526"/>
    <w:rsid w:val="00677849"/>
    <w:rsid w:val="006A57B6"/>
    <w:rsid w:val="007D537A"/>
    <w:rsid w:val="00872E7C"/>
    <w:rsid w:val="00882012"/>
    <w:rsid w:val="009514CE"/>
    <w:rsid w:val="00CB3AB0"/>
    <w:rsid w:val="00CD637E"/>
    <w:rsid w:val="00CE3A3D"/>
    <w:rsid w:val="00D51114"/>
    <w:rsid w:val="00D56F28"/>
    <w:rsid w:val="00E96AB6"/>
    <w:rsid w:val="00F53B64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AF81-7997-4D3A-87B5-79989F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49"/>
  </w:style>
  <w:style w:type="paragraph" w:styleId="a5">
    <w:name w:val="footer"/>
    <w:basedOn w:val="a"/>
    <w:link w:val="a6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49"/>
  </w:style>
  <w:style w:type="character" w:styleId="a7">
    <w:name w:val="Hyperlink"/>
    <w:rsid w:val="003D15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Tatyana</cp:lastModifiedBy>
  <cp:revision>2</cp:revision>
  <cp:lastPrinted>2022-02-14T11:32:00Z</cp:lastPrinted>
  <dcterms:created xsi:type="dcterms:W3CDTF">2022-02-14T11:33:00Z</dcterms:created>
  <dcterms:modified xsi:type="dcterms:W3CDTF">2022-02-14T11:33:00Z</dcterms:modified>
</cp:coreProperties>
</file>