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-685800</wp:posOffset>
            </wp:positionV>
            <wp:extent cx="7506970" cy="33051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7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E5C" w:rsidRDefault="00312E5C" w:rsidP="00E96AB6">
      <w:pPr>
        <w:tabs>
          <w:tab w:val="left" w:pos="6555"/>
        </w:tabs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tabs>
          <w:tab w:val="left" w:pos="7335"/>
        </w:tabs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312E5C" w:rsidRDefault="00312E5C" w:rsidP="00E96AB6">
      <w:pPr>
        <w:spacing w:after="0" w:line="240" w:lineRule="auto"/>
        <w:rPr>
          <w:color w:val="000000"/>
          <w:sz w:val="27"/>
          <w:szCs w:val="27"/>
        </w:rPr>
      </w:pPr>
    </w:p>
    <w:p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77849" w:rsidRPr="00677849" w:rsidRDefault="00677849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01F8" w:rsidRDefault="009901F8" w:rsidP="00E96A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4785"/>
      </w:tblGrid>
      <w:tr w:rsidR="009901F8" w:rsidRPr="009901F8" w:rsidTr="00041972">
        <w:tc>
          <w:tcPr>
            <w:tcW w:w="4785" w:type="dxa"/>
            <w:shd w:val="clear" w:color="auto" w:fill="auto"/>
          </w:tcPr>
          <w:p w:rsidR="009901F8" w:rsidRPr="009901F8" w:rsidRDefault="009901F8" w:rsidP="009901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83BC4" w:rsidRDefault="00E83BC4" w:rsidP="00E83BC4">
      <w:pPr>
        <w:pStyle w:val="a8"/>
        <w:ind w:left="5931"/>
      </w:pPr>
      <w:r>
        <w:t>Приложение</w:t>
      </w:r>
      <w:r>
        <w:rPr>
          <w:spacing w:val="-5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</w:t>
      </w:r>
    </w:p>
    <w:p w:rsidR="00E83BC4" w:rsidRDefault="00E83BC4" w:rsidP="00E83BC4">
      <w:pPr>
        <w:pStyle w:val="a8"/>
        <w:ind w:left="5931" w:right="-1"/>
      </w:pPr>
      <w:r>
        <w:t>к приказу Департамента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4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города</w:t>
      </w:r>
      <w:r>
        <w:rPr>
          <w:spacing w:val="-5"/>
        </w:rPr>
        <w:t xml:space="preserve"> </w:t>
      </w:r>
      <w:r>
        <w:t>Москвы</w:t>
      </w:r>
    </w:p>
    <w:p w:rsidR="00E83BC4" w:rsidRDefault="00E83BC4" w:rsidP="00E83BC4">
      <w:pPr>
        <w:pStyle w:val="a8"/>
        <w:tabs>
          <w:tab w:val="left" w:pos="8008"/>
          <w:tab w:val="left" w:pos="9321"/>
        </w:tabs>
        <w:ind w:left="5931"/>
      </w:pPr>
      <w:r>
        <w:t xml:space="preserve">от 23.11.2022 </w:t>
      </w:r>
      <w:r w:rsidRPr="00E83BC4">
        <w:t>№ 450-ТР</w:t>
      </w:r>
    </w:p>
    <w:p w:rsidR="00E83BC4" w:rsidRDefault="00E83BC4" w:rsidP="00E83BC4">
      <w:pPr>
        <w:pStyle w:val="a8"/>
        <w:spacing w:before="10"/>
        <w:rPr>
          <w:sz w:val="20"/>
        </w:rPr>
      </w:pPr>
    </w:p>
    <w:p w:rsidR="00E83BC4" w:rsidRDefault="00E83BC4" w:rsidP="00E83BC4">
      <w:pPr>
        <w:spacing w:after="0" w:line="240" w:lineRule="auto"/>
        <w:ind w:left="295" w:right="803"/>
        <w:jc w:val="center"/>
        <w:rPr>
          <w:b/>
          <w:sz w:val="28"/>
        </w:rPr>
      </w:pPr>
      <w:r>
        <w:rPr>
          <w:b/>
          <w:sz w:val="28"/>
        </w:rPr>
        <w:t>ЦЕНЫ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(ТАРИФЫ)</w:t>
      </w:r>
    </w:p>
    <w:p w:rsidR="00E83BC4" w:rsidRDefault="00E83BC4" w:rsidP="00E83BC4">
      <w:pPr>
        <w:spacing w:after="0" w:line="240" w:lineRule="auto"/>
        <w:ind w:left="295" w:right="805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электрическую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энергию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населения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приравненных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нему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категорий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потребителей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города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Москвы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 2023 год</w:t>
      </w:r>
    </w:p>
    <w:p w:rsidR="00E83BC4" w:rsidRPr="00E83BC4" w:rsidRDefault="00E83BC4" w:rsidP="00E83BC4">
      <w:pPr>
        <w:spacing w:after="0" w:line="240" w:lineRule="auto"/>
        <w:ind w:left="295" w:right="805"/>
        <w:jc w:val="center"/>
        <w:rPr>
          <w:b/>
          <w:sz w:val="24"/>
          <w:szCs w:val="24"/>
        </w:rPr>
      </w:pPr>
    </w:p>
    <w:tbl>
      <w:tblPr>
        <w:tblW w:w="978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0"/>
        <w:gridCol w:w="5377"/>
        <w:gridCol w:w="3644"/>
      </w:tblGrid>
      <w:tr w:rsidR="00E83BC4" w:rsidTr="00E83BC4">
        <w:trPr>
          <w:trHeight w:val="630"/>
        </w:trPr>
        <w:tc>
          <w:tcPr>
            <w:tcW w:w="760" w:type="dxa"/>
            <w:vMerge w:val="restart"/>
            <w:shd w:val="clear" w:color="auto" w:fill="auto"/>
          </w:tcPr>
          <w:p w:rsidR="00E83BC4" w:rsidRDefault="00E83BC4" w:rsidP="00580F93">
            <w:pPr>
              <w:pStyle w:val="TableParagraph"/>
              <w:rPr>
                <w:rFonts w:ascii="Calibri" w:eastAsia="Calibri" w:hAnsi="Calibri"/>
                <w:b/>
                <w:sz w:val="34"/>
              </w:rPr>
            </w:pPr>
          </w:p>
          <w:p w:rsidR="00E83BC4" w:rsidRDefault="00E83BC4" w:rsidP="00580F93">
            <w:pPr>
              <w:pStyle w:val="TableParagraph"/>
              <w:spacing w:line="274" w:lineRule="exact"/>
              <w:ind w:left="2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№</w:t>
            </w:r>
          </w:p>
          <w:p w:rsidR="00E83BC4" w:rsidRDefault="00E83BC4" w:rsidP="00580F93">
            <w:pPr>
              <w:pStyle w:val="TableParagraph"/>
              <w:spacing w:line="274" w:lineRule="exact"/>
              <w:ind w:left="175" w:right="172"/>
              <w:jc w:val="center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п/п</w:t>
            </w:r>
          </w:p>
        </w:tc>
        <w:tc>
          <w:tcPr>
            <w:tcW w:w="5377" w:type="dxa"/>
            <w:vMerge w:val="restart"/>
            <w:shd w:val="clear" w:color="auto" w:fill="auto"/>
          </w:tcPr>
          <w:p w:rsidR="00E83BC4" w:rsidRDefault="00E83BC4" w:rsidP="00580F93">
            <w:pPr>
              <w:pStyle w:val="TableParagraph"/>
              <w:rPr>
                <w:rFonts w:ascii="Calibri" w:eastAsia="Calibri" w:hAnsi="Calibri"/>
                <w:b/>
                <w:sz w:val="34"/>
              </w:rPr>
            </w:pPr>
          </w:p>
          <w:p w:rsidR="00E83BC4" w:rsidRDefault="00E83BC4" w:rsidP="00580F93">
            <w:pPr>
              <w:pStyle w:val="TableParagraph"/>
              <w:ind w:left="267" w:right="271" w:firstLine="225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>Категории потребителей с разбивкой по</w:t>
            </w:r>
            <w:r>
              <w:rPr>
                <w:rFonts w:ascii="Calibri" w:eastAsia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</w:rPr>
              <w:t>ставкам</w:t>
            </w:r>
            <w:r>
              <w:rPr>
                <w:rFonts w:ascii="Calibri" w:eastAsia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</w:rPr>
              <w:t>и</w:t>
            </w:r>
            <w:r>
              <w:rPr>
                <w:rFonts w:ascii="Calibri" w:eastAsia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</w:rPr>
              <w:t>дифференциацией</w:t>
            </w:r>
            <w:r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</w:rPr>
              <w:t>по</w:t>
            </w:r>
            <w:r>
              <w:rPr>
                <w:rFonts w:ascii="Calibri" w:eastAsia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</w:rPr>
              <w:t>зонам</w:t>
            </w:r>
            <w:r>
              <w:rPr>
                <w:rFonts w:ascii="Calibri" w:eastAsia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</w:rPr>
              <w:t>суток</w:t>
            </w:r>
          </w:p>
        </w:tc>
        <w:tc>
          <w:tcPr>
            <w:tcW w:w="3644" w:type="dxa"/>
            <w:shd w:val="clear" w:color="auto" w:fill="auto"/>
          </w:tcPr>
          <w:p w:rsidR="00E83BC4" w:rsidRDefault="00E83BC4" w:rsidP="00E83BC4">
            <w:pPr>
              <w:pStyle w:val="TableParagraph"/>
              <w:spacing w:before="3"/>
              <w:ind w:left="759" w:right="212" w:hanging="533"/>
              <w:jc w:val="center"/>
              <w:rPr>
                <w:rFonts w:ascii="Calibri" w:eastAsia="Calibri" w:hAnsi="Calibri"/>
                <w:b/>
                <w:sz w:val="24"/>
              </w:rPr>
            </w:pPr>
            <w:r>
              <w:rPr>
                <w:rFonts w:ascii="Calibri" w:eastAsia="Calibri" w:hAnsi="Calibri"/>
                <w:b/>
                <w:sz w:val="24"/>
              </w:rPr>
              <w:t xml:space="preserve">Цена (тариф), руб./кВт.ч          </w:t>
            </w:r>
            <w:r>
              <w:rPr>
                <w:rFonts w:ascii="Calibri" w:eastAsia="Calibri" w:hAnsi="Calibri"/>
                <w:b/>
                <w:spacing w:val="-57"/>
                <w:sz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</w:rPr>
              <w:t>(с</w:t>
            </w:r>
            <w:r>
              <w:rPr>
                <w:rFonts w:ascii="Calibri" w:eastAsia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</w:rPr>
              <w:t>учетом</w:t>
            </w:r>
            <w:r>
              <w:rPr>
                <w:rFonts w:ascii="Calibri" w:eastAsia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/>
                <w:b/>
                <w:sz w:val="24"/>
              </w:rPr>
              <w:t>НДС)</w:t>
            </w:r>
          </w:p>
        </w:tc>
      </w:tr>
      <w:tr w:rsidR="00E83BC4" w:rsidTr="00E83BC4">
        <w:trPr>
          <w:trHeight w:val="689"/>
        </w:trPr>
        <w:tc>
          <w:tcPr>
            <w:tcW w:w="760" w:type="dxa"/>
            <w:vMerge/>
            <w:tcBorders>
              <w:top w:val="nil"/>
            </w:tcBorders>
            <w:shd w:val="clear" w:color="auto" w:fill="auto"/>
          </w:tcPr>
          <w:p w:rsidR="00E83BC4" w:rsidRDefault="00E83BC4" w:rsidP="00580F93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5377" w:type="dxa"/>
            <w:vMerge/>
            <w:tcBorders>
              <w:top w:val="nil"/>
            </w:tcBorders>
            <w:shd w:val="clear" w:color="auto" w:fill="auto"/>
          </w:tcPr>
          <w:p w:rsidR="00E83BC4" w:rsidRDefault="00E83BC4" w:rsidP="00580F93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3644" w:type="dxa"/>
            <w:shd w:val="clear" w:color="auto" w:fill="auto"/>
          </w:tcPr>
          <w:p w:rsidR="00E83BC4" w:rsidRDefault="00E83BC4" w:rsidP="00E83BC4">
            <w:pPr>
              <w:pStyle w:val="TableParagraph"/>
              <w:spacing w:line="229" w:lineRule="exact"/>
              <w:ind w:left="550" w:right="549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2023</w:t>
            </w:r>
          </w:p>
          <w:p w:rsidR="00E83BC4" w:rsidRDefault="00E83BC4" w:rsidP="00E83BC4">
            <w:pPr>
              <w:pStyle w:val="TableParagraph"/>
              <w:spacing w:before="1"/>
              <w:ind w:left="550" w:right="550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(действуют</w:t>
            </w:r>
            <w:r>
              <w:rPr>
                <w:rFonts w:ascii="Calibri" w:eastAsia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/>
                <w:sz w:val="20"/>
              </w:rPr>
              <w:t>с</w:t>
            </w:r>
            <w:r>
              <w:rPr>
                <w:rFonts w:ascii="Calibri" w:eastAsia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eastAsia="Calibri" w:hAnsi="Calibri"/>
                <w:sz w:val="20"/>
              </w:rPr>
              <w:t>01.12.2022</w:t>
            </w:r>
          </w:p>
          <w:p w:rsidR="00E83BC4" w:rsidRDefault="00E83BC4" w:rsidP="00E83BC4">
            <w:pPr>
              <w:pStyle w:val="TableParagraph"/>
              <w:spacing w:line="209" w:lineRule="exact"/>
              <w:ind w:left="549" w:right="550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>по</w:t>
            </w:r>
            <w:r>
              <w:rPr>
                <w:rFonts w:ascii="Calibri" w:eastAsia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eastAsia="Calibri" w:hAnsi="Calibri"/>
                <w:sz w:val="20"/>
              </w:rPr>
              <w:t>31.12.2023)</w:t>
            </w:r>
          </w:p>
        </w:tc>
      </w:tr>
      <w:tr w:rsidR="00E83BC4" w:rsidTr="00E83BC4">
        <w:trPr>
          <w:trHeight w:val="330"/>
        </w:trPr>
        <w:tc>
          <w:tcPr>
            <w:tcW w:w="760" w:type="dxa"/>
            <w:shd w:val="clear" w:color="auto" w:fill="auto"/>
          </w:tcPr>
          <w:p w:rsidR="00E83BC4" w:rsidRDefault="00E83BC4" w:rsidP="00580F93">
            <w:pPr>
              <w:pStyle w:val="TableParagraph"/>
              <w:spacing w:before="26"/>
              <w:jc w:val="center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</w:t>
            </w:r>
          </w:p>
        </w:tc>
        <w:tc>
          <w:tcPr>
            <w:tcW w:w="5377" w:type="dxa"/>
            <w:shd w:val="clear" w:color="auto" w:fill="auto"/>
          </w:tcPr>
          <w:p w:rsidR="00E83BC4" w:rsidRDefault="00E83BC4" w:rsidP="00580F93">
            <w:pPr>
              <w:pStyle w:val="TableParagraph"/>
              <w:ind w:right="1"/>
              <w:jc w:val="center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2</w:t>
            </w:r>
          </w:p>
        </w:tc>
        <w:tc>
          <w:tcPr>
            <w:tcW w:w="3644" w:type="dxa"/>
            <w:shd w:val="clear" w:color="auto" w:fill="auto"/>
          </w:tcPr>
          <w:p w:rsidR="00E83BC4" w:rsidRDefault="00E83BC4" w:rsidP="00580F93">
            <w:pPr>
              <w:pStyle w:val="TableParagraph"/>
              <w:ind w:right="1"/>
              <w:jc w:val="center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3</w:t>
            </w:r>
          </w:p>
        </w:tc>
      </w:tr>
      <w:tr w:rsidR="00E83BC4" w:rsidTr="00E83BC4">
        <w:trPr>
          <w:trHeight w:val="554"/>
        </w:trPr>
        <w:tc>
          <w:tcPr>
            <w:tcW w:w="760" w:type="dxa"/>
            <w:vMerge w:val="restart"/>
            <w:shd w:val="clear" w:color="auto" w:fill="auto"/>
          </w:tcPr>
          <w:p w:rsidR="00E83BC4" w:rsidRDefault="00E83BC4" w:rsidP="00580F93">
            <w:pPr>
              <w:pStyle w:val="TableParagraph"/>
              <w:rPr>
                <w:rFonts w:ascii="Calibri" w:eastAsia="Calibri" w:hAnsi="Calibri"/>
                <w:b/>
                <w:sz w:val="26"/>
              </w:rPr>
            </w:pPr>
          </w:p>
          <w:p w:rsidR="00E83BC4" w:rsidRDefault="00E83BC4" w:rsidP="00580F93">
            <w:pPr>
              <w:pStyle w:val="TableParagraph"/>
              <w:rPr>
                <w:rFonts w:ascii="Calibri" w:eastAsia="Calibri" w:hAnsi="Calibri"/>
                <w:b/>
                <w:sz w:val="26"/>
              </w:rPr>
            </w:pPr>
          </w:p>
          <w:p w:rsidR="00E83BC4" w:rsidRDefault="00E83BC4" w:rsidP="00580F93">
            <w:pPr>
              <w:pStyle w:val="TableParagraph"/>
              <w:rPr>
                <w:rFonts w:ascii="Calibri" w:eastAsia="Calibri" w:hAnsi="Calibri"/>
                <w:b/>
                <w:sz w:val="26"/>
              </w:rPr>
            </w:pPr>
          </w:p>
          <w:p w:rsidR="00E83BC4" w:rsidRDefault="00E83BC4" w:rsidP="00580F93">
            <w:pPr>
              <w:pStyle w:val="TableParagraph"/>
              <w:rPr>
                <w:rFonts w:ascii="Calibri" w:eastAsia="Calibri" w:hAnsi="Calibri"/>
                <w:b/>
                <w:sz w:val="26"/>
              </w:rPr>
            </w:pPr>
          </w:p>
          <w:p w:rsidR="00E83BC4" w:rsidRDefault="00E83BC4" w:rsidP="00580F93">
            <w:pPr>
              <w:pStyle w:val="TableParagraph"/>
              <w:rPr>
                <w:rFonts w:ascii="Calibri" w:eastAsia="Calibri" w:hAnsi="Calibri"/>
                <w:b/>
                <w:sz w:val="26"/>
              </w:rPr>
            </w:pPr>
          </w:p>
          <w:p w:rsidR="00E83BC4" w:rsidRDefault="00E83BC4" w:rsidP="00580F93">
            <w:pPr>
              <w:pStyle w:val="TableParagraph"/>
              <w:rPr>
                <w:rFonts w:ascii="Calibri" w:eastAsia="Calibri" w:hAnsi="Calibri"/>
                <w:b/>
                <w:sz w:val="26"/>
              </w:rPr>
            </w:pPr>
          </w:p>
          <w:p w:rsidR="00E83BC4" w:rsidRDefault="00E83BC4" w:rsidP="00580F93">
            <w:pPr>
              <w:pStyle w:val="TableParagraph"/>
              <w:rPr>
                <w:rFonts w:ascii="Calibri" w:eastAsia="Calibri" w:hAnsi="Calibri"/>
                <w:b/>
                <w:sz w:val="26"/>
              </w:rPr>
            </w:pPr>
          </w:p>
          <w:p w:rsidR="00E83BC4" w:rsidRDefault="00E83BC4" w:rsidP="00580F93">
            <w:pPr>
              <w:pStyle w:val="TableParagraph"/>
              <w:rPr>
                <w:rFonts w:ascii="Calibri" w:eastAsia="Calibri" w:hAnsi="Calibri"/>
                <w:b/>
                <w:sz w:val="26"/>
              </w:rPr>
            </w:pPr>
          </w:p>
          <w:p w:rsidR="00E83BC4" w:rsidRDefault="00E83BC4" w:rsidP="00580F93">
            <w:pPr>
              <w:pStyle w:val="TableParagraph"/>
              <w:rPr>
                <w:rFonts w:ascii="Calibri" w:eastAsia="Calibri" w:hAnsi="Calibri"/>
                <w:b/>
                <w:sz w:val="26"/>
              </w:rPr>
            </w:pPr>
          </w:p>
          <w:p w:rsidR="00E83BC4" w:rsidRDefault="00E83BC4" w:rsidP="00580F93">
            <w:pPr>
              <w:pStyle w:val="TableParagraph"/>
              <w:rPr>
                <w:rFonts w:ascii="Calibri" w:eastAsia="Calibri" w:hAnsi="Calibri"/>
                <w:b/>
                <w:sz w:val="26"/>
              </w:rPr>
            </w:pPr>
          </w:p>
          <w:p w:rsidR="00E83BC4" w:rsidRDefault="00E83BC4" w:rsidP="00580F93">
            <w:pPr>
              <w:pStyle w:val="TableParagraph"/>
              <w:spacing w:before="1"/>
              <w:rPr>
                <w:rFonts w:ascii="Calibri" w:eastAsia="Calibri" w:hAnsi="Calibri"/>
                <w:b/>
                <w:sz w:val="33"/>
              </w:rPr>
            </w:pPr>
          </w:p>
          <w:p w:rsidR="00E83BC4" w:rsidRDefault="00E83BC4" w:rsidP="00580F93">
            <w:pPr>
              <w:pStyle w:val="TableParagraph"/>
              <w:ind w:left="175" w:right="172"/>
              <w:jc w:val="center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1.</w:t>
            </w:r>
          </w:p>
        </w:tc>
        <w:tc>
          <w:tcPr>
            <w:tcW w:w="9021" w:type="dxa"/>
            <w:gridSpan w:val="2"/>
            <w:tcBorders>
              <w:bottom w:val="nil"/>
            </w:tcBorders>
            <w:shd w:val="clear" w:color="auto" w:fill="auto"/>
          </w:tcPr>
          <w:p w:rsidR="00E83BC4" w:rsidRDefault="00E83BC4" w:rsidP="00580F93">
            <w:pPr>
              <w:pStyle w:val="TableParagraph"/>
              <w:spacing w:line="276" w:lineRule="exact"/>
              <w:ind w:left="102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Население</w:t>
            </w:r>
            <w:r>
              <w:rPr>
                <w:rFonts w:ascii="Calibri" w:eastAsia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</w:t>
            </w:r>
            <w:r>
              <w:rPr>
                <w:rFonts w:ascii="Calibri" w:eastAsia="Calibri" w:hAnsi="Calibri"/>
                <w:spacing w:val="26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приравненные</w:t>
            </w:r>
            <w:r>
              <w:rPr>
                <w:rFonts w:ascii="Calibri" w:eastAsia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к</w:t>
            </w:r>
            <w:r>
              <w:rPr>
                <w:rFonts w:ascii="Calibri" w:eastAsia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нему,</w:t>
            </w:r>
            <w:r>
              <w:rPr>
                <w:rFonts w:ascii="Calibri" w:eastAsia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за</w:t>
            </w:r>
            <w:r>
              <w:rPr>
                <w:rFonts w:ascii="Calibri" w:eastAsia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исключением</w:t>
            </w:r>
            <w:r>
              <w:rPr>
                <w:rFonts w:ascii="Calibri" w:eastAsia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населения</w:t>
            </w:r>
            <w:r>
              <w:rPr>
                <w:rFonts w:ascii="Calibri" w:eastAsia="Calibri" w:hAnsi="Calibri"/>
                <w:spacing w:val="2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</w:t>
            </w:r>
            <w:r>
              <w:rPr>
                <w:rFonts w:ascii="Calibri" w:eastAsia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потребителей,</w:t>
            </w:r>
            <w:r>
              <w:rPr>
                <w:rFonts w:ascii="Calibri" w:eastAsia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указанных в</w:t>
            </w:r>
            <w:r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строках</w:t>
            </w:r>
            <w:r>
              <w:rPr>
                <w:rFonts w:ascii="Calibri" w:eastAsia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2</w:t>
            </w:r>
            <w:r>
              <w:rPr>
                <w:rFonts w:ascii="Calibri" w:eastAsia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-5:</w:t>
            </w:r>
          </w:p>
        </w:tc>
      </w:tr>
      <w:tr w:rsidR="00E83BC4" w:rsidTr="00E83BC4">
        <w:trPr>
          <w:trHeight w:val="1747"/>
        </w:trPr>
        <w:tc>
          <w:tcPr>
            <w:tcW w:w="760" w:type="dxa"/>
            <w:vMerge/>
            <w:tcBorders>
              <w:top w:val="nil"/>
            </w:tcBorders>
            <w:shd w:val="clear" w:color="auto" w:fill="auto"/>
          </w:tcPr>
          <w:p w:rsidR="00E83BC4" w:rsidRDefault="00E83BC4" w:rsidP="00580F93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90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3BC4" w:rsidRDefault="00E83BC4" w:rsidP="00580F93">
            <w:pPr>
              <w:pStyle w:val="TableParagraph"/>
              <w:ind w:left="102" w:right="103"/>
              <w:jc w:val="both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исполнители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коммунальных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услуг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(товарищества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собственников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жилья,</w:t>
            </w:r>
            <w:r>
              <w:rPr>
                <w:rFonts w:ascii="Calibri" w:eastAsia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жилищно-строительные,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жилищные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или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иные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специализированные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потребительские кооперативы либо управляющие организации), приобретающие</w:t>
            </w:r>
            <w:r>
              <w:rPr>
                <w:rFonts w:ascii="Calibri" w:eastAsia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электрическую энергию (мощность) для предоставления коммунальных услуг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собственникам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пользователям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жилых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помещений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содержания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общего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имущества</w:t>
            </w:r>
            <w:r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многоквартирных</w:t>
            </w:r>
            <w:r>
              <w:rPr>
                <w:rFonts w:ascii="Calibri" w:eastAsia="Calibri" w:hAnsi="Calibri"/>
                <w:spacing w:val="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домов;</w:t>
            </w:r>
          </w:p>
        </w:tc>
      </w:tr>
      <w:tr w:rsidR="00E83BC4" w:rsidTr="00E83BC4">
        <w:trPr>
          <w:trHeight w:val="3494"/>
        </w:trPr>
        <w:tc>
          <w:tcPr>
            <w:tcW w:w="760" w:type="dxa"/>
            <w:vMerge/>
            <w:tcBorders>
              <w:top w:val="nil"/>
            </w:tcBorders>
            <w:shd w:val="clear" w:color="auto" w:fill="auto"/>
          </w:tcPr>
          <w:p w:rsidR="00E83BC4" w:rsidRDefault="00E83BC4" w:rsidP="00580F93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902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E83BC4" w:rsidRDefault="00E83BC4" w:rsidP="00580F93">
            <w:pPr>
              <w:pStyle w:val="TableParagraph"/>
              <w:spacing w:before="87"/>
              <w:ind w:left="102" w:right="97"/>
              <w:jc w:val="both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наймодатели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(или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уполномоченные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ими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лица),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предоставляющие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гражданам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жилые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помещения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специализированного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жилищного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фонда,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включая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жилые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помещения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в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общежитиях,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жилые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помещения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маневренного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фонда,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жилые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помещения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в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домах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системы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социального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обслуживания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населения,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жилые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помещения</w:t>
            </w:r>
            <w:r>
              <w:rPr>
                <w:rFonts w:ascii="Calibri" w:eastAsia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фонда</w:t>
            </w:r>
            <w:r>
              <w:rPr>
                <w:rFonts w:ascii="Calibri" w:eastAsia="Calibri" w:hAnsi="Calibri"/>
                <w:spacing w:val="-8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для</w:t>
            </w:r>
            <w:r>
              <w:rPr>
                <w:rFonts w:ascii="Calibri" w:eastAsia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временного</w:t>
            </w:r>
            <w:r>
              <w:rPr>
                <w:rFonts w:ascii="Calibri" w:eastAsia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поселения</w:t>
            </w:r>
            <w:r>
              <w:rPr>
                <w:rFonts w:ascii="Calibri" w:eastAsia="Calibri" w:hAnsi="Calibri"/>
                <w:spacing w:val="-7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вынужденных</w:t>
            </w:r>
            <w:r>
              <w:rPr>
                <w:rFonts w:ascii="Calibri" w:eastAsia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переселенцев,</w:t>
            </w:r>
            <w:r>
              <w:rPr>
                <w:rFonts w:ascii="Calibri" w:eastAsia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жилые</w:t>
            </w:r>
            <w:r>
              <w:rPr>
                <w:rFonts w:ascii="Calibri" w:eastAsia="Calibri" w:hAnsi="Calibri"/>
                <w:spacing w:val="-58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помещения</w:t>
            </w:r>
            <w:r>
              <w:rPr>
                <w:rFonts w:ascii="Calibri" w:eastAsia="Calibri" w:hAnsi="Calibri"/>
                <w:spacing w:val="3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фонда</w:t>
            </w:r>
            <w:r>
              <w:rPr>
                <w:rFonts w:ascii="Calibri" w:eastAsia="Calibri" w:hAnsi="Calibri"/>
                <w:spacing w:val="9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для</w:t>
            </w:r>
            <w:r>
              <w:rPr>
                <w:rFonts w:ascii="Calibri" w:eastAsia="Calibri" w:hAnsi="Calibri"/>
                <w:spacing w:val="9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временного</w:t>
            </w:r>
            <w:r>
              <w:rPr>
                <w:rFonts w:ascii="Calibri" w:eastAsia="Calibri" w:hAnsi="Calibri"/>
                <w:spacing w:val="95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поселения</w:t>
            </w:r>
            <w:r>
              <w:rPr>
                <w:rFonts w:ascii="Calibri" w:eastAsia="Calibri" w:hAnsi="Calibri"/>
                <w:spacing w:val="9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лиц,</w:t>
            </w:r>
            <w:r>
              <w:rPr>
                <w:rFonts w:ascii="Calibri" w:eastAsia="Calibri" w:hAnsi="Calibri"/>
                <w:spacing w:val="89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признанных</w:t>
            </w:r>
            <w:r>
              <w:rPr>
                <w:rFonts w:ascii="Calibri" w:eastAsia="Calibri" w:hAnsi="Calibri"/>
                <w:spacing w:val="88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беженцами,</w:t>
            </w:r>
            <w:r>
              <w:rPr>
                <w:rFonts w:ascii="Calibri" w:eastAsia="Calibri" w:hAnsi="Calibri"/>
                <w:spacing w:val="-58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а</w:t>
            </w:r>
            <w:r>
              <w:rPr>
                <w:rFonts w:ascii="Calibri" w:eastAsia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также</w:t>
            </w:r>
            <w:r>
              <w:rPr>
                <w:rFonts w:ascii="Calibri" w:eastAsia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жилые</w:t>
            </w:r>
            <w:r>
              <w:rPr>
                <w:rFonts w:ascii="Calibri" w:eastAsia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помещения</w:t>
            </w:r>
            <w:r>
              <w:rPr>
                <w:rFonts w:ascii="Calibri" w:eastAsia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для</w:t>
            </w:r>
            <w:r>
              <w:rPr>
                <w:rFonts w:ascii="Calibri" w:eastAsia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социальной</w:t>
            </w:r>
            <w:r>
              <w:rPr>
                <w:rFonts w:ascii="Calibri" w:eastAsia="Calibri" w:hAnsi="Calibri"/>
                <w:spacing w:val="-1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защиты</w:t>
            </w:r>
            <w:r>
              <w:rPr>
                <w:rFonts w:ascii="Calibri" w:eastAsia="Calibri" w:hAnsi="Calibri"/>
                <w:spacing w:val="-1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отдельных</w:t>
            </w:r>
            <w:r>
              <w:rPr>
                <w:rFonts w:ascii="Calibri" w:eastAsia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категорий</w:t>
            </w:r>
            <w:r>
              <w:rPr>
                <w:rFonts w:ascii="Calibri" w:eastAsia="Calibri" w:hAnsi="Calibri"/>
                <w:spacing w:val="-10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граждан,</w:t>
            </w:r>
            <w:r>
              <w:rPr>
                <w:rFonts w:ascii="Calibri" w:eastAsia="Calibri" w:hAnsi="Calibri"/>
                <w:spacing w:val="-58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приобретающие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электрическую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энергию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(мощность)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для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предоставления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коммунальных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услуг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пользователям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таких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жилых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помещений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в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объемах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потребления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электрической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энергии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населением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содержания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мест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общего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пользования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в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домах,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в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которых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имеются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жилые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помещения</w:t>
            </w:r>
            <w:r>
              <w:rPr>
                <w:rFonts w:ascii="Calibri" w:eastAsia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специализированного</w:t>
            </w:r>
            <w:r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жилого</w:t>
            </w:r>
            <w:r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фонда;</w:t>
            </w:r>
          </w:p>
        </w:tc>
      </w:tr>
      <w:tr w:rsidR="00E83BC4" w:rsidTr="00E83BC4">
        <w:trPr>
          <w:trHeight w:val="1196"/>
        </w:trPr>
        <w:tc>
          <w:tcPr>
            <w:tcW w:w="760" w:type="dxa"/>
            <w:vMerge/>
            <w:tcBorders>
              <w:top w:val="nil"/>
            </w:tcBorders>
            <w:shd w:val="clear" w:color="auto" w:fill="auto"/>
          </w:tcPr>
          <w:p w:rsidR="00E83BC4" w:rsidRDefault="00E83BC4" w:rsidP="00580F93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9021" w:type="dxa"/>
            <w:gridSpan w:val="2"/>
            <w:tcBorders>
              <w:top w:val="nil"/>
            </w:tcBorders>
            <w:shd w:val="clear" w:color="auto" w:fill="auto"/>
          </w:tcPr>
          <w:p w:rsidR="00E83BC4" w:rsidRDefault="00E83BC4" w:rsidP="00580F93">
            <w:pPr>
              <w:pStyle w:val="TableParagraph"/>
              <w:spacing w:before="87"/>
              <w:ind w:left="102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юридические</w:t>
            </w:r>
            <w:r>
              <w:rPr>
                <w:rFonts w:ascii="Calibri" w:eastAsia="Calibri" w:hAnsi="Calibri"/>
                <w:spacing w:val="5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</w:t>
            </w:r>
            <w:r>
              <w:rPr>
                <w:rFonts w:ascii="Calibri" w:eastAsia="Calibri" w:hAnsi="Calibri"/>
                <w:spacing w:val="56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физические</w:t>
            </w:r>
            <w:r>
              <w:rPr>
                <w:rFonts w:ascii="Calibri" w:eastAsia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лица,</w:t>
            </w:r>
            <w:r>
              <w:rPr>
                <w:rFonts w:ascii="Calibri" w:eastAsia="Calibri" w:hAnsi="Calibri"/>
                <w:spacing w:val="55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приобретающие</w:t>
            </w:r>
            <w:r>
              <w:rPr>
                <w:rFonts w:ascii="Calibri" w:eastAsia="Calibri" w:hAnsi="Calibri"/>
                <w:spacing w:val="54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электрическую</w:t>
            </w:r>
            <w:r>
              <w:rPr>
                <w:rFonts w:ascii="Calibri" w:eastAsia="Calibri" w:hAnsi="Calibri"/>
                <w:spacing w:val="56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энергию</w:t>
            </w:r>
            <w:r>
              <w:rPr>
                <w:rFonts w:ascii="Calibri" w:eastAsia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(мощность)</w:t>
            </w:r>
            <w:r>
              <w:rPr>
                <w:rFonts w:ascii="Calibri" w:eastAsia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в</w:t>
            </w:r>
            <w:r>
              <w:rPr>
                <w:rFonts w:ascii="Calibri" w:eastAsia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целях</w:t>
            </w:r>
            <w:r>
              <w:rPr>
                <w:rFonts w:ascii="Calibri" w:eastAsia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потребления</w:t>
            </w:r>
            <w:r>
              <w:rPr>
                <w:rFonts w:ascii="Calibri" w:eastAsia="Calibri" w:hAnsi="Calibri"/>
                <w:spacing w:val="1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на</w:t>
            </w:r>
            <w:r>
              <w:rPr>
                <w:rFonts w:ascii="Calibri" w:eastAsia="Calibri" w:hAnsi="Calibri"/>
                <w:spacing w:val="8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коммунально-бытовые</w:t>
            </w:r>
            <w:r>
              <w:rPr>
                <w:rFonts w:ascii="Calibri" w:eastAsia="Calibri" w:hAnsi="Calibri"/>
                <w:spacing w:val="10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нужды</w:t>
            </w:r>
            <w:r>
              <w:rPr>
                <w:rFonts w:ascii="Calibri" w:eastAsia="Calibri" w:hAnsi="Calibri"/>
                <w:spacing w:val="1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в</w:t>
            </w:r>
            <w:r>
              <w:rPr>
                <w:rFonts w:ascii="Calibri" w:eastAsia="Calibri" w:hAnsi="Calibri"/>
                <w:spacing w:val="1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населенных</w:t>
            </w:r>
          </w:p>
          <w:p w:rsidR="00E83BC4" w:rsidRDefault="00E83BC4" w:rsidP="00580F93">
            <w:pPr>
              <w:pStyle w:val="TableParagraph"/>
              <w:spacing w:line="270" w:lineRule="atLeast"/>
              <w:ind w:left="102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пунктах</w:t>
            </w:r>
            <w:r>
              <w:rPr>
                <w:rFonts w:ascii="Calibri" w:eastAsia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</w:t>
            </w:r>
            <w:r>
              <w:rPr>
                <w:rFonts w:ascii="Calibri" w:eastAsia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жилых</w:t>
            </w:r>
            <w:r>
              <w:rPr>
                <w:rFonts w:ascii="Calibri" w:eastAsia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зонах</w:t>
            </w:r>
            <w:r>
              <w:rPr>
                <w:rFonts w:ascii="Calibri" w:eastAsia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при</w:t>
            </w:r>
            <w:r>
              <w:rPr>
                <w:rFonts w:ascii="Calibri" w:eastAsia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воинских</w:t>
            </w:r>
            <w:r>
              <w:rPr>
                <w:rFonts w:ascii="Calibri" w:eastAsia="Calibri" w:hAnsi="Calibri"/>
                <w:spacing w:val="2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частях</w:t>
            </w:r>
            <w:r>
              <w:rPr>
                <w:rFonts w:ascii="Calibri" w:eastAsia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и</w:t>
            </w:r>
            <w:r>
              <w:rPr>
                <w:rFonts w:ascii="Calibri" w:eastAsia="Calibri" w:hAnsi="Calibri"/>
                <w:spacing w:val="2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рассчитывающиеся</w:t>
            </w:r>
            <w:r>
              <w:rPr>
                <w:rFonts w:ascii="Calibri" w:eastAsia="Calibri" w:hAnsi="Calibri"/>
                <w:spacing w:val="24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</w:t>
            </w:r>
            <w:r>
              <w:rPr>
                <w:rFonts w:ascii="Calibri" w:eastAsia="Calibri" w:hAnsi="Calibri"/>
                <w:spacing w:val="20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договору</w:t>
            </w:r>
            <w:r>
              <w:rPr>
                <w:rFonts w:ascii="Calibri" w:eastAsia="Calibri" w:hAnsi="Calibri"/>
                <w:spacing w:val="-57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энергоснабжения</w:t>
            </w:r>
            <w:r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</w:t>
            </w:r>
            <w:r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показаниям</w:t>
            </w:r>
            <w:r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общего</w:t>
            </w:r>
            <w:r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прибора</w:t>
            </w:r>
            <w:r>
              <w:rPr>
                <w:rFonts w:ascii="Calibri" w:eastAsia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учета</w:t>
            </w:r>
            <w:r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электрической</w:t>
            </w:r>
            <w:r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энергии.</w:t>
            </w:r>
          </w:p>
        </w:tc>
      </w:tr>
      <w:tr w:rsidR="00E83BC4" w:rsidTr="00E83BC4">
        <w:trPr>
          <w:trHeight w:val="330"/>
        </w:trPr>
        <w:tc>
          <w:tcPr>
            <w:tcW w:w="760" w:type="dxa"/>
            <w:shd w:val="clear" w:color="auto" w:fill="auto"/>
          </w:tcPr>
          <w:p w:rsidR="00E83BC4" w:rsidRDefault="00E83BC4" w:rsidP="00580F93">
            <w:pPr>
              <w:pStyle w:val="TableParagraph"/>
              <w:spacing w:before="20"/>
              <w:ind w:left="175" w:right="175"/>
              <w:jc w:val="center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1.1.</w:t>
            </w:r>
          </w:p>
        </w:tc>
        <w:tc>
          <w:tcPr>
            <w:tcW w:w="5377" w:type="dxa"/>
            <w:shd w:val="clear" w:color="auto" w:fill="auto"/>
          </w:tcPr>
          <w:p w:rsidR="00E83BC4" w:rsidRPr="008A074D" w:rsidRDefault="00E83BC4" w:rsidP="00580F93">
            <w:pPr>
              <w:pStyle w:val="TableParagraph"/>
              <w:spacing w:line="270" w:lineRule="exact"/>
              <w:ind w:left="102"/>
              <w:rPr>
                <w:rFonts w:ascii="Calibri" w:eastAsia="Calibri" w:hAnsi="Calibri"/>
                <w:b/>
                <w:sz w:val="24"/>
              </w:rPr>
            </w:pPr>
            <w:r w:rsidRPr="008A074D">
              <w:rPr>
                <w:rFonts w:ascii="Calibri" w:eastAsia="Calibri" w:hAnsi="Calibri"/>
                <w:b/>
                <w:sz w:val="24"/>
              </w:rPr>
              <w:t>Одноставочный</w:t>
            </w:r>
            <w:r w:rsidRPr="008A074D">
              <w:rPr>
                <w:rFonts w:ascii="Calibri" w:eastAsia="Calibri" w:hAnsi="Calibri"/>
                <w:b/>
                <w:spacing w:val="-3"/>
                <w:sz w:val="24"/>
              </w:rPr>
              <w:t xml:space="preserve"> </w:t>
            </w:r>
            <w:r w:rsidRPr="008A074D">
              <w:rPr>
                <w:rFonts w:ascii="Calibri" w:eastAsia="Calibri" w:hAnsi="Calibri"/>
                <w:b/>
                <w:sz w:val="24"/>
              </w:rPr>
              <w:t>тариф</w:t>
            </w:r>
          </w:p>
        </w:tc>
        <w:tc>
          <w:tcPr>
            <w:tcW w:w="3644" w:type="dxa"/>
            <w:shd w:val="clear" w:color="auto" w:fill="auto"/>
          </w:tcPr>
          <w:p w:rsidR="00E83BC4" w:rsidRPr="008A074D" w:rsidRDefault="00E83BC4" w:rsidP="00580F93">
            <w:pPr>
              <w:pStyle w:val="TableParagraph"/>
              <w:spacing w:line="270" w:lineRule="exact"/>
              <w:ind w:left="550" w:right="550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8A074D">
              <w:rPr>
                <w:rFonts w:ascii="Calibri" w:eastAsia="Calibri" w:hAnsi="Calibri"/>
                <w:b/>
                <w:sz w:val="24"/>
              </w:rPr>
              <w:t>6,43</w:t>
            </w:r>
          </w:p>
        </w:tc>
      </w:tr>
      <w:tr w:rsidR="00E83BC4" w:rsidTr="00E83BC4">
        <w:trPr>
          <w:trHeight w:val="328"/>
        </w:trPr>
        <w:tc>
          <w:tcPr>
            <w:tcW w:w="760" w:type="dxa"/>
            <w:vMerge w:val="restart"/>
            <w:shd w:val="clear" w:color="auto" w:fill="auto"/>
          </w:tcPr>
          <w:p w:rsidR="00E83BC4" w:rsidRDefault="00E83BC4" w:rsidP="00580F93">
            <w:pPr>
              <w:pStyle w:val="TableParagraph"/>
              <w:spacing w:before="3"/>
              <w:rPr>
                <w:rFonts w:ascii="Calibri" w:eastAsia="Calibri" w:hAnsi="Calibri"/>
                <w:b/>
                <w:sz w:val="31"/>
              </w:rPr>
            </w:pPr>
          </w:p>
          <w:p w:rsidR="00E83BC4" w:rsidRDefault="00E83BC4" w:rsidP="00580F93">
            <w:pPr>
              <w:pStyle w:val="TableParagraph"/>
              <w:spacing w:before="1"/>
              <w:ind w:left="195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1.2.</w:t>
            </w:r>
          </w:p>
        </w:tc>
        <w:tc>
          <w:tcPr>
            <w:tcW w:w="9021" w:type="dxa"/>
            <w:gridSpan w:val="2"/>
            <w:shd w:val="clear" w:color="auto" w:fill="auto"/>
          </w:tcPr>
          <w:p w:rsidR="00E83BC4" w:rsidRDefault="00E83BC4" w:rsidP="00580F93">
            <w:pPr>
              <w:pStyle w:val="TableParagraph"/>
              <w:spacing w:line="269" w:lineRule="exact"/>
              <w:ind w:left="102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Одноставочный</w:t>
            </w:r>
            <w:r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тариф,</w:t>
            </w:r>
            <w:r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дифференцированный</w:t>
            </w:r>
            <w:r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</w:t>
            </w:r>
            <w:r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двум</w:t>
            </w:r>
            <w:r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зонам</w:t>
            </w:r>
            <w:r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суток</w:t>
            </w:r>
          </w:p>
        </w:tc>
      </w:tr>
      <w:tr w:rsidR="00E83BC4" w:rsidTr="00E83BC4">
        <w:trPr>
          <w:trHeight w:val="330"/>
        </w:trPr>
        <w:tc>
          <w:tcPr>
            <w:tcW w:w="760" w:type="dxa"/>
            <w:vMerge/>
            <w:tcBorders>
              <w:top w:val="nil"/>
            </w:tcBorders>
            <w:shd w:val="clear" w:color="auto" w:fill="auto"/>
          </w:tcPr>
          <w:p w:rsidR="00E83BC4" w:rsidRDefault="00E83BC4" w:rsidP="00580F93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5377" w:type="dxa"/>
            <w:shd w:val="clear" w:color="auto" w:fill="auto"/>
          </w:tcPr>
          <w:p w:rsidR="00E83BC4" w:rsidRPr="008A074D" w:rsidRDefault="00E83BC4" w:rsidP="00580F93">
            <w:pPr>
              <w:pStyle w:val="TableParagraph"/>
              <w:spacing w:line="269" w:lineRule="exact"/>
              <w:ind w:left="102"/>
              <w:rPr>
                <w:rFonts w:ascii="Calibri" w:eastAsia="Calibri" w:hAnsi="Calibri"/>
                <w:b/>
                <w:sz w:val="24"/>
              </w:rPr>
            </w:pPr>
            <w:r w:rsidRPr="008A074D">
              <w:rPr>
                <w:rFonts w:ascii="Calibri" w:eastAsia="Calibri" w:hAnsi="Calibri"/>
                <w:b/>
                <w:sz w:val="24"/>
              </w:rPr>
              <w:t>Дневная</w:t>
            </w:r>
            <w:r w:rsidRPr="008A074D">
              <w:rPr>
                <w:rFonts w:ascii="Calibri" w:eastAsia="Calibri" w:hAnsi="Calibri"/>
                <w:b/>
                <w:spacing w:val="-4"/>
                <w:sz w:val="24"/>
              </w:rPr>
              <w:t xml:space="preserve"> </w:t>
            </w:r>
            <w:r w:rsidRPr="008A074D">
              <w:rPr>
                <w:rFonts w:ascii="Calibri" w:eastAsia="Calibri" w:hAnsi="Calibri"/>
                <w:b/>
                <w:sz w:val="24"/>
              </w:rPr>
              <w:t>зона</w:t>
            </w:r>
            <w:r w:rsidRPr="008A074D">
              <w:rPr>
                <w:rFonts w:ascii="Calibri" w:eastAsia="Calibri" w:hAnsi="Calibri"/>
                <w:b/>
                <w:spacing w:val="-3"/>
                <w:sz w:val="24"/>
              </w:rPr>
              <w:t xml:space="preserve"> </w:t>
            </w:r>
            <w:r w:rsidRPr="008A074D">
              <w:rPr>
                <w:rFonts w:ascii="Calibri" w:eastAsia="Calibri" w:hAnsi="Calibri"/>
                <w:b/>
                <w:sz w:val="24"/>
              </w:rPr>
              <w:t>(пиковая</w:t>
            </w:r>
            <w:r w:rsidRPr="008A074D">
              <w:rPr>
                <w:rFonts w:ascii="Calibri" w:eastAsia="Calibri" w:hAnsi="Calibri"/>
                <w:b/>
                <w:spacing w:val="-6"/>
                <w:sz w:val="24"/>
              </w:rPr>
              <w:t xml:space="preserve"> </w:t>
            </w:r>
            <w:r w:rsidRPr="008A074D">
              <w:rPr>
                <w:rFonts w:ascii="Calibri" w:eastAsia="Calibri" w:hAnsi="Calibri"/>
                <w:b/>
                <w:sz w:val="24"/>
              </w:rPr>
              <w:t>и</w:t>
            </w:r>
            <w:r w:rsidRPr="008A074D">
              <w:rPr>
                <w:rFonts w:ascii="Calibri" w:eastAsia="Calibri" w:hAnsi="Calibri"/>
                <w:b/>
                <w:spacing w:val="-2"/>
                <w:sz w:val="24"/>
              </w:rPr>
              <w:t xml:space="preserve"> </w:t>
            </w:r>
            <w:r w:rsidRPr="008A074D">
              <w:rPr>
                <w:rFonts w:ascii="Calibri" w:eastAsia="Calibri" w:hAnsi="Calibri"/>
                <w:b/>
                <w:sz w:val="24"/>
              </w:rPr>
              <w:t>полупиковая)</w:t>
            </w:r>
          </w:p>
        </w:tc>
        <w:tc>
          <w:tcPr>
            <w:tcW w:w="3644" w:type="dxa"/>
            <w:shd w:val="clear" w:color="auto" w:fill="auto"/>
          </w:tcPr>
          <w:p w:rsidR="00E83BC4" w:rsidRPr="008A074D" w:rsidRDefault="00E83BC4" w:rsidP="00580F93">
            <w:pPr>
              <w:pStyle w:val="TableParagraph"/>
              <w:spacing w:line="269" w:lineRule="exact"/>
              <w:ind w:left="550" w:right="550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8A074D">
              <w:rPr>
                <w:rFonts w:ascii="Calibri" w:eastAsia="Calibri" w:hAnsi="Calibri"/>
                <w:b/>
                <w:sz w:val="24"/>
              </w:rPr>
              <w:t>7,85</w:t>
            </w:r>
          </w:p>
        </w:tc>
      </w:tr>
      <w:tr w:rsidR="00E83BC4" w:rsidTr="00E83BC4">
        <w:trPr>
          <w:trHeight w:val="330"/>
        </w:trPr>
        <w:tc>
          <w:tcPr>
            <w:tcW w:w="760" w:type="dxa"/>
            <w:vMerge/>
            <w:tcBorders>
              <w:top w:val="nil"/>
            </w:tcBorders>
            <w:shd w:val="clear" w:color="auto" w:fill="auto"/>
          </w:tcPr>
          <w:p w:rsidR="00E83BC4" w:rsidRDefault="00E83BC4" w:rsidP="00580F93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5377" w:type="dxa"/>
            <w:shd w:val="clear" w:color="auto" w:fill="auto"/>
          </w:tcPr>
          <w:p w:rsidR="00E83BC4" w:rsidRPr="008A074D" w:rsidRDefault="00E83BC4" w:rsidP="00580F93">
            <w:pPr>
              <w:pStyle w:val="TableParagraph"/>
              <w:spacing w:line="269" w:lineRule="exact"/>
              <w:ind w:left="102"/>
              <w:rPr>
                <w:rFonts w:ascii="Calibri" w:eastAsia="Calibri" w:hAnsi="Calibri"/>
                <w:b/>
                <w:sz w:val="24"/>
              </w:rPr>
            </w:pPr>
            <w:r w:rsidRPr="008A074D">
              <w:rPr>
                <w:rFonts w:ascii="Calibri" w:eastAsia="Calibri" w:hAnsi="Calibri"/>
                <w:b/>
                <w:sz w:val="24"/>
              </w:rPr>
              <w:t>Ночная</w:t>
            </w:r>
            <w:r w:rsidRPr="008A074D">
              <w:rPr>
                <w:rFonts w:ascii="Calibri" w:eastAsia="Calibri" w:hAnsi="Calibri"/>
                <w:b/>
                <w:spacing w:val="-4"/>
                <w:sz w:val="24"/>
              </w:rPr>
              <w:t xml:space="preserve"> </w:t>
            </w:r>
            <w:r w:rsidRPr="008A074D">
              <w:rPr>
                <w:rFonts w:ascii="Calibri" w:eastAsia="Calibri" w:hAnsi="Calibri"/>
                <w:b/>
                <w:sz w:val="24"/>
              </w:rPr>
              <w:t>зона</w:t>
            </w:r>
          </w:p>
        </w:tc>
        <w:tc>
          <w:tcPr>
            <w:tcW w:w="3644" w:type="dxa"/>
            <w:shd w:val="clear" w:color="auto" w:fill="auto"/>
          </w:tcPr>
          <w:p w:rsidR="00E83BC4" w:rsidRPr="008A074D" w:rsidRDefault="00E83BC4" w:rsidP="00580F93">
            <w:pPr>
              <w:pStyle w:val="TableParagraph"/>
              <w:spacing w:line="269" w:lineRule="exact"/>
              <w:ind w:left="550" w:right="550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8A074D">
              <w:rPr>
                <w:rFonts w:ascii="Calibri" w:eastAsia="Calibri" w:hAnsi="Calibri"/>
                <w:b/>
                <w:sz w:val="24"/>
              </w:rPr>
              <w:t>2,98</w:t>
            </w:r>
          </w:p>
        </w:tc>
      </w:tr>
      <w:tr w:rsidR="00E83BC4" w:rsidTr="00E83BC4">
        <w:trPr>
          <w:trHeight w:val="328"/>
        </w:trPr>
        <w:tc>
          <w:tcPr>
            <w:tcW w:w="760" w:type="dxa"/>
            <w:vMerge w:val="restart"/>
            <w:shd w:val="clear" w:color="auto" w:fill="auto"/>
          </w:tcPr>
          <w:p w:rsidR="00E83BC4" w:rsidRDefault="00E83BC4" w:rsidP="00580F93">
            <w:pPr>
              <w:pStyle w:val="TableParagraph"/>
              <w:spacing w:before="3"/>
              <w:rPr>
                <w:rFonts w:ascii="Calibri" w:eastAsia="Calibri" w:hAnsi="Calibri"/>
                <w:b/>
                <w:sz w:val="31"/>
              </w:rPr>
            </w:pPr>
          </w:p>
          <w:p w:rsidR="00E83BC4" w:rsidRDefault="00E83BC4" w:rsidP="00580F93">
            <w:pPr>
              <w:pStyle w:val="TableParagraph"/>
              <w:ind w:left="195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1.3.</w:t>
            </w:r>
          </w:p>
        </w:tc>
        <w:tc>
          <w:tcPr>
            <w:tcW w:w="9021" w:type="dxa"/>
            <w:gridSpan w:val="2"/>
            <w:shd w:val="clear" w:color="auto" w:fill="auto"/>
          </w:tcPr>
          <w:p w:rsidR="00E83BC4" w:rsidRDefault="00E83BC4" w:rsidP="00580F93">
            <w:pPr>
              <w:pStyle w:val="TableParagraph"/>
              <w:spacing w:line="269" w:lineRule="exact"/>
              <w:ind w:left="102"/>
              <w:rPr>
                <w:rFonts w:ascii="Calibri" w:eastAsia="Calibri" w:hAnsi="Calibri"/>
                <w:sz w:val="24"/>
              </w:rPr>
            </w:pPr>
            <w:r>
              <w:rPr>
                <w:rFonts w:ascii="Calibri" w:eastAsia="Calibri" w:hAnsi="Calibri"/>
                <w:sz w:val="24"/>
              </w:rPr>
              <w:t>Одноставочный</w:t>
            </w:r>
            <w:r>
              <w:rPr>
                <w:rFonts w:ascii="Calibri" w:eastAsia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тариф,</w:t>
            </w:r>
            <w:r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дифференцированный</w:t>
            </w:r>
            <w:r>
              <w:rPr>
                <w:rFonts w:ascii="Calibri" w:eastAsia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по</w:t>
            </w:r>
            <w:r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трем</w:t>
            </w:r>
            <w:r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зонам</w:t>
            </w:r>
            <w:r>
              <w:rPr>
                <w:rFonts w:ascii="Calibri" w:eastAsia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eastAsia="Calibri" w:hAnsi="Calibri"/>
                <w:sz w:val="24"/>
              </w:rPr>
              <w:t>суток</w:t>
            </w:r>
          </w:p>
        </w:tc>
      </w:tr>
      <w:tr w:rsidR="00E83BC4" w:rsidTr="00E83BC4">
        <w:trPr>
          <w:trHeight w:val="330"/>
        </w:trPr>
        <w:tc>
          <w:tcPr>
            <w:tcW w:w="760" w:type="dxa"/>
            <w:vMerge/>
            <w:tcBorders>
              <w:top w:val="nil"/>
            </w:tcBorders>
            <w:shd w:val="clear" w:color="auto" w:fill="auto"/>
          </w:tcPr>
          <w:p w:rsidR="00E83BC4" w:rsidRDefault="00E83BC4" w:rsidP="00580F93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5377" w:type="dxa"/>
            <w:shd w:val="clear" w:color="auto" w:fill="auto"/>
          </w:tcPr>
          <w:p w:rsidR="00E83BC4" w:rsidRPr="008A074D" w:rsidRDefault="00E83BC4" w:rsidP="00580F93">
            <w:pPr>
              <w:pStyle w:val="TableParagraph"/>
              <w:spacing w:line="269" w:lineRule="exact"/>
              <w:ind w:left="102"/>
              <w:rPr>
                <w:rFonts w:ascii="Calibri" w:eastAsia="Calibri" w:hAnsi="Calibri"/>
                <w:b/>
                <w:sz w:val="24"/>
              </w:rPr>
            </w:pPr>
            <w:r w:rsidRPr="008A074D">
              <w:rPr>
                <w:rFonts w:ascii="Calibri" w:eastAsia="Calibri" w:hAnsi="Calibri"/>
                <w:b/>
                <w:sz w:val="24"/>
              </w:rPr>
              <w:t>Пиковая</w:t>
            </w:r>
            <w:r w:rsidRPr="008A074D">
              <w:rPr>
                <w:rFonts w:ascii="Calibri" w:eastAsia="Calibri" w:hAnsi="Calibri"/>
                <w:b/>
                <w:spacing w:val="-3"/>
                <w:sz w:val="24"/>
              </w:rPr>
              <w:t xml:space="preserve"> </w:t>
            </w:r>
            <w:r w:rsidRPr="008A074D">
              <w:rPr>
                <w:rFonts w:ascii="Calibri" w:eastAsia="Calibri" w:hAnsi="Calibri"/>
                <w:b/>
                <w:sz w:val="24"/>
              </w:rPr>
              <w:t>зона</w:t>
            </w:r>
          </w:p>
        </w:tc>
        <w:tc>
          <w:tcPr>
            <w:tcW w:w="3644" w:type="dxa"/>
            <w:shd w:val="clear" w:color="auto" w:fill="auto"/>
          </w:tcPr>
          <w:p w:rsidR="00E83BC4" w:rsidRPr="008A074D" w:rsidRDefault="00E83BC4" w:rsidP="00580F93">
            <w:pPr>
              <w:pStyle w:val="TableParagraph"/>
              <w:spacing w:line="269" w:lineRule="exact"/>
              <w:ind w:left="550" w:right="550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8A074D">
              <w:rPr>
                <w:rFonts w:ascii="Calibri" w:eastAsia="Calibri" w:hAnsi="Calibri"/>
                <w:b/>
                <w:sz w:val="24"/>
              </w:rPr>
              <w:t>9,35</w:t>
            </w:r>
          </w:p>
        </w:tc>
      </w:tr>
      <w:tr w:rsidR="00E83BC4" w:rsidTr="00E83BC4">
        <w:trPr>
          <w:trHeight w:val="330"/>
        </w:trPr>
        <w:tc>
          <w:tcPr>
            <w:tcW w:w="760" w:type="dxa"/>
            <w:vMerge/>
            <w:tcBorders>
              <w:top w:val="nil"/>
            </w:tcBorders>
            <w:shd w:val="clear" w:color="auto" w:fill="auto"/>
          </w:tcPr>
          <w:p w:rsidR="00E83BC4" w:rsidRDefault="00E83BC4" w:rsidP="00580F93">
            <w:pPr>
              <w:widowControl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5377" w:type="dxa"/>
            <w:shd w:val="clear" w:color="auto" w:fill="auto"/>
          </w:tcPr>
          <w:p w:rsidR="00E83BC4" w:rsidRPr="008A074D" w:rsidRDefault="00E83BC4" w:rsidP="00580F93">
            <w:pPr>
              <w:pStyle w:val="TableParagraph"/>
              <w:spacing w:line="268" w:lineRule="exact"/>
              <w:ind w:left="102"/>
              <w:rPr>
                <w:rFonts w:ascii="Calibri" w:eastAsia="Calibri" w:hAnsi="Calibri"/>
                <w:b/>
                <w:sz w:val="24"/>
              </w:rPr>
            </w:pPr>
            <w:r w:rsidRPr="008A074D">
              <w:rPr>
                <w:rFonts w:ascii="Calibri" w:eastAsia="Calibri" w:hAnsi="Calibri"/>
                <w:b/>
                <w:sz w:val="24"/>
              </w:rPr>
              <w:t>Полупиковая</w:t>
            </w:r>
            <w:r w:rsidRPr="008A074D">
              <w:rPr>
                <w:rFonts w:ascii="Calibri" w:eastAsia="Calibri" w:hAnsi="Calibri"/>
                <w:b/>
                <w:spacing w:val="-5"/>
                <w:sz w:val="24"/>
              </w:rPr>
              <w:t xml:space="preserve"> </w:t>
            </w:r>
            <w:r w:rsidRPr="008A074D">
              <w:rPr>
                <w:rFonts w:ascii="Calibri" w:eastAsia="Calibri" w:hAnsi="Calibri"/>
                <w:b/>
                <w:sz w:val="24"/>
              </w:rPr>
              <w:t>зона</w:t>
            </w:r>
          </w:p>
        </w:tc>
        <w:tc>
          <w:tcPr>
            <w:tcW w:w="3644" w:type="dxa"/>
            <w:shd w:val="clear" w:color="auto" w:fill="auto"/>
          </w:tcPr>
          <w:p w:rsidR="00E83BC4" w:rsidRPr="008A074D" w:rsidRDefault="00E83BC4" w:rsidP="00580F93">
            <w:pPr>
              <w:pStyle w:val="TableParagraph"/>
              <w:spacing w:line="268" w:lineRule="exact"/>
              <w:ind w:left="550" w:right="550"/>
              <w:jc w:val="center"/>
              <w:rPr>
                <w:rFonts w:ascii="Calibri" w:eastAsia="Calibri" w:hAnsi="Calibri"/>
                <w:b/>
                <w:sz w:val="24"/>
              </w:rPr>
            </w:pPr>
            <w:r w:rsidRPr="008A074D">
              <w:rPr>
                <w:rFonts w:ascii="Calibri" w:eastAsia="Calibri" w:hAnsi="Calibri"/>
                <w:b/>
                <w:sz w:val="24"/>
              </w:rPr>
              <w:t>6,43</w:t>
            </w:r>
          </w:p>
        </w:tc>
      </w:tr>
    </w:tbl>
    <w:p w:rsidR="009901F8" w:rsidRPr="009901F8" w:rsidRDefault="009901F8" w:rsidP="00E83BC4">
      <w:pPr>
        <w:spacing w:after="0" w:line="240" w:lineRule="auto"/>
        <w:ind w:left="6237" w:right="-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901F8" w:rsidRPr="009901F8" w:rsidSect="00E83BC4">
      <w:pgSz w:w="11906" w:h="16838"/>
      <w:pgMar w:top="1134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110" w:rsidRDefault="00072110" w:rsidP="00677849">
      <w:pPr>
        <w:spacing w:after="0" w:line="240" w:lineRule="auto"/>
      </w:pPr>
      <w:r>
        <w:separator/>
      </w:r>
    </w:p>
  </w:endnote>
  <w:endnote w:type="continuationSeparator" w:id="0">
    <w:p w:rsidR="00072110" w:rsidRDefault="00072110" w:rsidP="0067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110" w:rsidRDefault="00072110" w:rsidP="00677849">
      <w:pPr>
        <w:spacing w:after="0" w:line="240" w:lineRule="auto"/>
      </w:pPr>
      <w:r>
        <w:separator/>
      </w:r>
    </w:p>
  </w:footnote>
  <w:footnote w:type="continuationSeparator" w:id="0">
    <w:p w:rsidR="00072110" w:rsidRDefault="00072110" w:rsidP="006778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87"/>
    <w:rsid w:val="000516E2"/>
    <w:rsid w:val="00072110"/>
    <w:rsid w:val="000C1A41"/>
    <w:rsid w:val="00155A1B"/>
    <w:rsid w:val="00161A38"/>
    <w:rsid w:val="00170787"/>
    <w:rsid w:val="00300DB6"/>
    <w:rsid w:val="00312E5C"/>
    <w:rsid w:val="00322035"/>
    <w:rsid w:val="003D1576"/>
    <w:rsid w:val="00440526"/>
    <w:rsid w:val="00677849"/>
    <w:rsid w:val="006A57B6"/>
    <w:rsid w:val="00723B67"/>
    <w:rsid w:val="00794E8E"/>
    <w:rsid w:val="007D537A"/>
    <w:rsid w:val="00872E7C"/>
    <w:rsid w:val="00882012"/>
    <w:rsid w:val="008A074D"/>
    <w:rsid w:val="009514CE"/>
    <w:rsid w:val="009901F8"/>
    <w:rsid w:val="00C57D94"/>
    <w:rsid w:val="00CD637E"/>
    <w:rsid w:val="00CE3A3D"/>
    <w:rsid w:val="00D055B3"/>
    <w:rsid w:val="00D51114"/>
    <w:rsid w:val="00D56F28"/>
    <w:rsid w:val="00E83BC4"/>
    <w:rsid w:val="00E96534"/>
    <w:rsid w:val="00E96AB6"/>
    <w:rsid w:val="00F5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9AF81-7997-4D3A-87B5-79989F9B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7849"/>
  </w:style>
  <w:style w:type="paragraph" w:styleId="a5">
    <w:name w:val="footer"/>
    <w:basedOn w:val="a"/>
    <w:link w:val="a6"/>
    <w:uiPriority w:val="99"/>
    <w:unhideWhenUsed/>
    <w:rsid w:val="006778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7849"/>
  </w:style>
  <w:style w:type="character" w:styleId="a7">
    <w:name w:val="Hyperlink"/>
    <w:rsid w:val="003D1576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E83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1"/>
    <w:rsid w:val="00E83BC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83B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Tatyana</cp:lastModifiedBy>
  <cp:revision>3</cp:revision>
  <dcterms:created xsi:type="dcterms:W3CDTF">2022-12-20T06:52:00Z</dcterms:created>
  <dcterms:modified xsi:type="dcterms:W3CDTF">2022-12-20T07:19:00Z</dcterms:modified>
</cp:coreProperties>
</file>