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506970" cy="3305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E5C" w:rsidRDefault="00312E5C" w:rsidP="00E96AB6">
      <w:pPr>
        <w:tabs>
          <w:tab w:val="left" w:pos="6555"/>
        </w:tabs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tabs>
          <w:tab w:val="left" w:pos="7335"/>
        </w:tabs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1F8" w:rsidRDefault="009901F8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4785"/>
      </w:tblGrid>
      <w:tr w:rsidR="009901F8" w:rsidRPr="009901F8" w:rsidTr="00041972">
        <w:tc>
          <w:tcPr>
            <w:tcW w:w="4785" w:type="dxa"/>
            <w:shd w:val="clear" w:color="auto" w:fill="auto"/>
          </w:tcPr>
          <w:p w:rsidR="009901F8" w:rsidRPr="009901F8" w:rsidRDefault="009901F8" w:rsidP="00990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6E61" w:rsidRDefault="001C6E61" w:rsidP="001C6E61">
      <w:pPr>
        <w:shd w:val="clear" w:color="auto" w:fill="FFFFFF"/>
        <w:spacing w:after="0" w:line="24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AE4660">
        <w:rPr>
          <w:b/>
          <w:bCs/>
          <w:color w:val="000000"/>
          <w:sz w:val="28"/>
          <w:szCs w:val="28"/>
        </w:rPr>
        <w:t xml:space="preserve">ТАРИФЫ </w:t>
      </w:r>
    </w:p>
    <w:p w:rsidR="001C6E61" w:rsidRDefault="001C6E61" w:rsidP="001C6E61">
      <w:pPr>
        <w:shd w:val="clear" w:color="auto" w:fill="FFFFFF"/>
        <w:spacing w:after="0" w:line="240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E4660">
        <w:rPr>
          <w:b/>
          <w:bCs/>
          <w:color w:val="000000"/>
          <w:sz w:val="28"/>
          <w:szCs w:val="28"/>
        </w:rPr>
        <w:t xml:space="preserve">на питьевую воду (питьевое </w:t>
      </w:r>
      <w:r>
        <w:rPr>
          <w:b/>
          <w:bCs/>
          <w:color w:val="000000"/>
          <w:sz w:val="28"/>
          <w:szCs w:val="28"/>
        </w:rPr>
        <w:t xml:space="preserve">водоснабжение) и водоотведение, </w:t>
      </w:r>
      <w:r w:rsidRPr="00AE4660">
        <w:rPr>
          <w:b/>
          <w:bCs/>
          <w:color w:val="000000"/>
          <w:sz w:val="28"/>
          <w:szCs w:val="28"/>
        </w:rPr>
        <w:t>осуществляемые акционерным обществом "Мосводокан</w:t>
      </w:r>
      <w:r>
        <w:rPr>
          <w:b/>
          <w:bCs/>
          <w:color w:val="000000"/>
          <w:sz w:val="28"/>
          <w:szCs w:val="28"/>
        </w:rPr>
        <w:t xml:space="preserve">ал" на территории города Москвы </w:t>
      </w:r>
      <w:r w:rsidRPr="00AE4660">
        <w:rPr>
          <w:b/>
          <w:bCs/>
          <w:color w:val="000000"/>
          <w:sz w:val="28"/>
          <w:szCs w:val="28"/>
        </w:rPr>
        <w:t>(за исключением Троицкого и Новомосковского административных округов)</w:t>
      </w:r>
    </w:p>
    <w:p w:rsidR="001C6E61" w:rsidRPr="001C6E61" w:rsidRDefault="001C6E61" w:rsidP="001C6E61">
      <w:pPr>
        <w:shd w:val="clear" w:color="auto" w:fill="FFFFFF"/>
        <w:spacing w:after="0" w:line="240" w:lineRule="auto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2507"/>
        <w:gridCol w:w="2639"/>
      </w:tblGrid>
      <w:tr w:rsidR="001C6E61" w:rsidRPr="00AE4660" w:rsidTr="001C6E61">
        <w:trPr>
          <w:trHeight w:val="524"/>
        </w:trPr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8A7D73">
              <w:rPr>
                <w:b/>
                <w:bCs/>
                <w:sz w:val="24"/>
                <w:szCs w:val="24"/>
              </w:rPr>
              <w:t>Группы потребителей</w:t>
            </w: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8A7D73">
              <w:rPr>
                <w:b/>
                <w:bCs/>
                <w:sz w:val="24"/>
                <w:szCs w:val="24"/>
              </w:rPr>
              <w:t>Тарифы (руб./м</w:t>
            </w:r>
            <w:r w:rsidRPr="008A7D73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8A7D73">
              <w:rPr>
                <w:b/>
                <w:bCs/>
                <w:sz w:val="24"/>
                <w:szCs w:val="24"/>
              </w:rPr>
              <w:t>)</w:t>
            </w:r>
            <w:r w:rsidRPr="008A7D73">
              <w:rPr>
                <w:b/>
                <w:bCs/>
                <w:sz w:val="24"/>
                <w:szCs w:val="24"/>
              </w:rPr>
              <w:br/>
              <w:t>с 01.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8A7D73">
              <w:rPr>
                <w:b/>
                <w:bCs/>
                <w:sz w:val="24"/>
                <w:szCs w:val="24"/>
              </w:rPr>
              <w:t xml:space="preserve">.2022 по </w:t>
            </w:r>
            <w:r>
              <w:rPr>
                <w:b/>
                <w:bCs/>
                <w:sz w:val="24"/>
                <w:szCs w:val="24"/>
              </w:rPr>
              <w:t>31.12.2023</w:t>
            </w:r>
          </w:p>
        </w:tc>
      </w:tr>
      <w:tr w:rsidR="001C6E61" w:rsidRPr="00AE4660" w:rsidTr="001C6E61">
        <w:trPr>
          <w:trHeight w:val="442"/>
        </w:trPr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1C6E61" w:rsidRPr="008A7D73" w:rsidRDefault="001C6E61" w:rsidP="00580F93">
            <w:pPr>
              <w:spacing w:line="31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8A7D73">
              <w:rPr>
                <w:b/>
                <w:bCs/>
                <w:sz w:val="24"/>
                <w:szCs w:val="24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8A7D73">
              <w:rPr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1C6E61" w:rsidRPr="00AE4660" w:rsidTr="001C6E61">
        <w:trPr>
          <w:trHeight w:val="512"/>
        </w:trPr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after="210" w:line="315" w:lineRule="atLeast"/>
              <w:jc w:val="center"/>
              <w:rPr>
                <w:sz w:val="24"/>
                <w:szCs w:val="24"/>
              </w:rPr>
            </w:pPr>
            <w:r w:rsidRPr="008A7D73">
              <w:rPr>
                <w:sz w:val="24"/>
                <w:szCs w:val="24"/>
              </w:rPr>
              <w:t>Население (с учетом НДС)</w:t>
            </w:r>
            <w:r>
              <w:rPr>
                <w:sz w:val="24"/>
                <w:szCs w:val="24"/>
              </w:rPr>
              <w:t xml:space="preserve"> </w:t>
            </w:r>
            <w:r w:rsidRPr="001C6E61">
              <w:rPr>
                <w:b/>
                <w:sz w:val="24"/>
                <w:szCs w:val="24"/>
              </w:rPr>
              <w:t>ХВС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after="210"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50,93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after="210"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39,97</w:t>
            </w:r>
          </w:p>
        </w:tc>
      </w:tr>
      <w:tr w:rsidR="001C6E61" w:rsidRPr="00AE4660" w:rsidTr="001C6E61">
        <w:trPr>
          <w:trHeight w:val="695"/>
        </w:trPr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8A7D73">
              <w:rPr>
                <w:b/>
                <w:bCs/>
                <w:sz w:val="24"/>
                <w:szCs w:val="24"/>
              </w:rPr>
              <w:t>Группы потребителей</w:t>
            </w:r>
          </w:p>
        </w:tc>
        <w:tc>
          <w:tcPr>
            <w:tcW w:w="0" w:type="auto"/>
            <w:gridSpan w:val="2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8A7D73">
              <w:rPr>
                <w:b/>
                <w:bCs/>
                <w:sz w:val="24"/>
                <w:szCs w:val="24"/>
              </w:rPr>
              <w:t>Тарифы (руб./м</w:t>
            </w:r>
            <w:r w:rsidRPr="008A7D73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8A7D73">
              <w:rPr>
                <w:b/>
                <w:bCs/>
                <w:sz w:val="24"/>
                <w:szCs w:val="24"/>
              </w:rPr>
              <w:t>)</w:t>
            </w:r>
            <w:r w:rsidRPr="008A7D73">
              <w:rPr>
                <w:b/>
                <w:bCs/>
                <w:sz w:val="24"/>
                <w:szCs w:val="24"/>
              </w:rPr>
              <w:br/>
              <w:t>с 01.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8A7D73">
              <w:rPr>
                <w:b/>
                <w:bCs/>
                <w:sz w:val="24"/>
                <w:szCs w:val="24"/>
              </w:rPr>
              <w:t xml:space="preserve">.2022 по </w:t>
            </w:r>
            <w:r>
              <w:rPr>
                <w:b/>
                <w:bCs/>
                <w:sz w:val="24"/>
                <w:szCs w:val="24"/>
              </w:rPr>
              <w:t>31.12.2023</w:t>
            </w:r>
          </w:p>
        </w:tc>
      </w:tr>
      <w:tr w:rsidR="001C6E61" w:rsidRPr="00AE4660" w:rsidTr="00580F93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1C6E61" w:rsidRPr="008A7D73" w:rsidRDefault="001C6E61" w:rsidP="00580F93">
            <w:pPr>
              <w:spacing w:line="31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8A7D73">
              <w:rPr>
                <w:b/>
                <w:bCs/>
                <w:sz w:val="24"/>
                <w:szCs w:val="24"/>
              </w:rPr>
              <w:t>Питьевая вода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line="315" w:lineRule="atLeast"/>
              <w:jc w:val="center"/>
              <w:rPr>
                <w:sz w:val="24"/>
                <w:szCs w:val="24"/>
              </w:rPr>
            </w:pPr>
            <w:r w:rsidRPr="008A7D73">
              <w:rPr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1C6E61" w:rsidRPr="00AE4660" w:rsidTr="00580F93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after="210" w:line="315" w:lineRule="atLeast"/>
              <w:jc w:val="center"/>
              <w:rPr>
                <w:sz w:val="24"/>
                <w:szCs w:val="24"/>
              </w:rPr>
            </w:pPr>
            <w:r w:rsidRPr="008A7D73">
              <w:rPr>
                <w:sz w:val="24"/>
                <w:szCs w:val="24"/>
              </w:rPr>
              <w:t>Население (с учетом НДС)</w:t>
            </w:r>
            <w:r>
              <w:rPr>
                <w:sz w:val="24"/>
                <w:szCs w:val="24"/>
              </w:rPr>
              <w:t xml:space="preserve"> </w:t>
            </w:r>
            <w:r w:rsidRPr="001C6E61">
              <w:rPr>
                <w:b/>
                <w:sz w:val="24"/>
                <w:szCs w:val="24"/>
              </w:rPr>
              <w:t>ГВС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after="210"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243,16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C6E61" w:rsidRPr="008A7D73" w:rsidRDefault="001C6E61" w:rsidP="00580F93">
            <w:pPr>
              <w:spacing w:after="210" w:line="3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39,97</w:t>
            </w:r>
          </w:p>
        </w:tc>
      </w:tr>
    </w:tbl>
    <w:p w:rsidR="001C6E61" w:rsidRDefault="001C6E61" w:rsidP="001C6E6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bookmarkStart w:id="1" w:name="_Hlk122087575"/>
      <w:r>
        <w:rPr>
          <w:sz w:val="28"/>
          <w:szCs w:val="28"/>
        </w:rPr>
        <w:t>Распоряжение от 17.11.2022 года № 285-ТР;</w:t>
      </w:r>
    </w:p>
    <w:bookmarkEnd w:id="1"/>
    <w:p w:rsidR="009901F8" w:rsidRPr="001C6E61" w:rsidRDefault="001C6E61" w:rsidP="001C6E61">
      <w:pPr>
        <w:numPr>
          <w:ilvl w:val="0"/>
          <w:numId w:val="1"/>
        </w:numPr>
        <w:shd w:val="clear" w:color="auto" w:fill="FFFFFF"/>
        <w:spacing w:after="210" w:line="375" w:lineRule="atLeast"/>
        <w:jc w:val="both"/>
        <w:rPr>
          <w:b/>
          <w:bCs/>
          <w:color w:val="000000"/>
          <w:kern w:val="36"/>
          <w:sz w:val="28"/>
          <w:szCs w:val="28"/>
        </w:rPr>
      </w:pPr>
      <w:r w:rsidRPr="00290902">
        <w:rPr>
          <w:sz w:val="28"/>
          <w:szCs w:val="28"/>
        </w:rPr>
        <w:t>Распоряжение от 17.11.2022 года № 288-ТР.</w:t>
      </w:r>
    </w:p>
    <w:sectPr w:rsidR="009901F8" w:rsidRPr="001C6E61" w:rsidSect="00312E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20" w:rsidRDefault="00230A20" w:rsidP="00677849">
      <w:pPr>
        <w:spacing w:after="0" w:line="240" w:lineRule="auto"/>
      </w:pPr>
      <w:r>
        <w:separator/>
      </w:r>
    </w:p>
  </w:endnote>
  <w:endnote w:type="continuationSeparator" w:id="0">
    <w:p w:rsidR="00230A20" w:rsidRDefault="00230A20" w:rsidP="0067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20" w:rsidRDefault="00230A20" w:rsidP="00677849">
      <w:pPr>
        <w:spacing w:after="0" w:line="240" w:lineRule="auto"/>
      </w:pPr>
      <w:r>
        <w:separator/>
      </w:r>
    </w:p>
  </w:footnote>
  <w:footnote w:type="continuationSeparator" w:id="0">
    <w:p w:rsidR="00230A20" w:rsidRDefault="00230A20" w:rsidP="0067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B14"/>
    <w:multiLevelType w:val="hybridMultilevel"/>
    <w:tmpl w:val="D84A30E2"/>
    <w:lvl w:ilvl="0" w:tplc="9BC2FF5A">
      <w:start w:val="1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87"/>
    <w:rsid w:val="000516E2"/>
    <w:rsid w:val="000C1A41"/>
    <w:rsid w:val="00155A1B"/>
    <w:rsid w:val="00161A38"/>
    <w:rsid w:val="00170787"/>
    <w:rsid w:val="001C6E61"/>
    <w:rsid w:val="00230A20"/>
    <w:rsid w:val="00300DB6"/>
    <w:rsid w:val="00312E5C"/>
    <w:rsid w:val="00322035"/>
    <w:rsid w:val="003D1576"/>
    <w:rsid w:val="00440526"/>
    <w:rsid w:val="00677849"/>
    <w:rsid w:val="006A57B6"/>
    <w:rsid w:val="00723B67"/>
    <w:rsid w:val="00794E8E"/>
    <w:rsid w:val="007D537A"/>
    <w:rsid w:val="00872E7C"/>
    <w:rsid w:val="00882012"/>
    <w:rsid w:val="009514CE"/>
    <w:rsid w:val="009901F8"/>
    <w:rsid w:val="00CD637E"/>
    <w:rsid w:val="00CE3A3D"/>
    <w:rsid w:val="00D055B3"/>
    <w:rsid w:val="00D51114"/>
    <w:rsid w:val="00D56F28"/>
    <w:rsid w:val="00E96534"/>
    <w:rsid w:val="00E96AB6"/>
    <w:rsid w:val="00F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3351"/>
  <w15:chartTrackingRefBased/>
  <w15:docId w15:val="{FC89AF81-7997-4D3A-87B5-79989F9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849"/>
  </w:style>
  <w:style w:type="paragraph" w:styleId="a5">
    <w:name w:val="footer"/>
    <w:basedOn w:val="a"/>
    <w:link w:val="a6"/>
    <w:uiPriority w:val="99"/>
    <w:unhideWhenUsed/>
    <w:rsid w:val="0067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849"/>
  </w:style>
  <w:style w:type="character" w:styleId="a7">
    <w:name w:val="Hyperlink"/>
    <w:rsid w:val="003D1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Tatyana</cp:lastModifiedBy>
  <cp:revision>2</cp:revision>
  <dcterms:created xsi:type="dcterms:W3CDTF">2022-12-20T06:59:00Z</dcterms:created>
  <dcterms:modified xsi:type="dcterms:W3CDTF">2022-12-20T06:59:00Z</dcterms:modified>
</cp:coreProperties>
</file>